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BA" w:rsidRPr="003E5A3F" w:rsidRDefault="001113BA" w:rsidP="001113BA">
      <w:pPr>
        <w:jc w:val="center"/>
        <w:rPr>
          <w:b/>
        </w:rPr>
      </w:pPr>
      <w:r w:rsidRPr="003E5A3F">
        <w:rPr>
          <w:b/>
        </w:rPr>
        <w:t>Policy Statement on Provider Access</w:t>
      </w:r>
    </w:p>
    <w:p w:rsidR="00166BDE" w:rsidRPr="00A82FD4" w:rsidRDefault="001113BA" w:rsidP="00A82FD4">
      <w:pPr>
        <w:jc w:val="center"/>
        <w:rPr>
          <w:b/>
        </w:rPr>
      </w:pPr>
      <w:r w:rsidRPr="003E5A3F">
        <w:rPr>
          <w:b/>
        </w:rPr>
        <w:t>Ashley High School</w:t>
      </w:r>
    </w:p>
    <w:p w:rsidR="00166BDE" w:rsidRDefault="00166BDE" w:rsidP="00166BDE">
      <w:pPr>
        <w:spacing w:after="0" w:line="240" w:lineRule="auto"/>
        <w:rPr>
          <w:rFonts w:ascii="Calibri" w:eastAsia="Times New Roman" w:hAnsi="Calibri" w:cs="Times New Roman"/>
          <w:bCs/>
          <w:iCs/>
          <w:color w:val="000000"/>
          <w:lang w:eastAsia="en-GB"/>
        </w:rPr>
      </w:pPr>
    </w:p>
    <w:p w:rsidR="00166BDE" w:rsidRPr="006D470D" w:rsidRDefault="00166BDE" w:rsidP="00166BDE">
      <w:pPr>
        <w:spacing w:after="0" w:line="240" w:lineRule="auto"/>
        <w:rPr>
          <w:rFonts w:ascii="Calibri" w:eastAsia="Times New Roman" w:hAnsi="Calibri" w:cs="Times New Roman"/>
          <w:color w:val="000000"/>
          <w:sz w:val="24"/>
          <w:szCs w:val="24"/>
          <w:lang w:eastAsia="en-GB"/>
        </w:rPr>
      </w:pPr>
      <w:r w:rsidRPr="006D470D">
        <w:rPr>
          <w:rFonts w:ascii="Calibri" w:eastAsia="Times New Roman" w:hAnsi="Calibri" w:cs="Times New Roman"/>
          <w:bCs/>
          <w:iCs/>
          <w:color w:val="000000"/>
          <w:lang w:eastAsia="en-GB"/>
        </w:rPr>
        <w:t xml:space="preserve">This policy </w:t>
      </w:r>
      <w:r>
        <w:rPr>
          <w:rFonts w:ascii="Calibri" w:eastAsia="Times New Roman" w:hAnsi="Calibri" w:cs="Times New Roman"/>
          <w:bCs/>
          <w:iCs/>
          <w:color w:val="000000"/>
          <w:lang w:eastAsia="en-GB"/>
        </w:rPr>
        <w:t xml:space="preserve">statement </w:t>
      </w:r>
      <w:r w:rsidRPr="006D470D">
        <w:rPr>
          <w:rFonts w:ascii="Calibri" w:eastAsia="Times New Roman" w:hAnsi="Calibri" w:cs="Times New Roman"/>
          <w:bCs/>
          <w:iCs/>
          <w:color w:val="000000"/>
          <w:lang w:eastAsia="en-GB"/>
        </w:rPr>
        <w:t xml:space="preserve">has </w:t>
      </w:r>
      <w:r>
        <w:rPr>
          <w:rFonts w:ascii="Calibri" w:eastAsia="Times New Roman" w:hAnsi="Calibri" w:cs="Times New Roman"/>
          <w:bCs/>
          <w:iCs/>
          <w:color w:val="000000"/>
          <w:lang w:eastAsia="en-GB"/>
        </w:rPr>
        <w:t xml:space="preserve">an inter-relationship with the school’s Careers Education, Information and Guidance Policy, </w:t>
      </w:r>
      <w:r w:rsidR="00BE0905">
        <w:rPr>
          <w:rFonts w:ascii="Calibri" w:eastAsia="Times New Roman" w:hAnsi="Calibri" w:cs="Times New Roman"/>
          <w:bCs/>
          <w:iCs/>
          <w:color w:val="000000"/>
          <w:lang w:eastAsia="en-GB"/>
        </w:rPr>
        <w:t xml:space="preserve">Work Related Learning Policy, </w:t>
      </w:r>
      <w:r>
        <w:rPr>
          <w:rFonts w:ascii="Calibri" w:eastAsia="Times New Roman" w:hAnsi="Calibri" w:cs="Times New Roman"/>
          <w:bCs/>
          <w:iCs/>
          <w:color w:val="000000"/>
          <w:lang w:eastAsia="en-GB"/>
        </w:rPr>
        <w:t>Work Experience Placements Policy and Equal Opportunities Policy</w:t>
      </w:r>
      <w:r w:rsidRPr="006D470D">
        <w:rPr>
          <w:rFonts w:ascii="Calibri" w:eastAsia="Times New Roman" w:hAnsi="Calibri" w:cs="Times New Roman"/>
          <w:bCs/>
          <w:iCs/>
          <w:color w:val="000000"/>
          <w:lang w:eastAsia="en-GB"/>
        </w:rPr>
        <w:t>.  All policies are reviewed on an annu</w:t>
      </w:r>
      <w:r>
        <w:rPr>
          <w:rFonts w:ascii="Calibri" w:eastAsia="Times New Roman" w:hAnsi="Calibri" w:cs="Times New Roman"/>
          <w:bCs/>
          <w:iCs/>
          <w:color w:val="000000"/>
          <w:lang w:eastAsia="en-GB"/>
        </w:rPr>
        <w:t xml:space="preserve">al basis by the Careers Leader </w:t>
      </w:r>
      <w:r w:rsidRPr="006D470D">
        <w:rPr>
          <w:rFonts w:ascii="Calibri" w:eastAsia="Times New Roman" w:hAnsi="Calibri" w:cs="Times New Roman"/>
          <w:bCs/>
          <w:iCs/>
          <w:color w:val="000000"/>
          <w:lang w:eastAsia="en-GB"/>
        </w:rPr>
        <w:t>and signed,</w:t>
      </w:r>
      <w:r>
        <w:rPr>
          <w:rFonts w:ascii="Calibri" w:eastAsia="Times New Roman" w:hAnsi="Calibri" w:cs="Times New Roman"/>
          <w:bCs/>
          <w:iCs/>
          <w:color w:val="000000"/>
          <w:lang w:eastAsia="en-GB"/>
        </w:rPr>
        <w:t xml:space="preserve"> approved and dated by the Head Teacher, </w:t>
      </w:r>
      <w:r w:rsidRPr="006D470D">
        <w:rPr>
          <w:rFonts w:ascii="Calibri" w:eastAsia="Times New Roman" w:hAnsi="Calibri" w:cs="Times New Roman"/>
          <w:bCs/>
          <w:iCs/>
          <w:color w:val="000000"/>
          <w:lang w:eastAsia="en-GB"/>
        </w:rPr>
        <w:t>Chair of Governors and Link Governor for CEIAG. </w:t>
      </w:r>
    </w:p>
    <w:p w:rsidR="00166BDE" w:rsidRPr="00A82FD4" w:rsidRDefault="00166BDE" w:rsidP="001113BA">
      <w:pPr>
        <w:rPr>
          <w:b/>
          <w:sz w:val="16"/>
          <w:szCs w:val="16"/>
        </w:rPr>
      </w:pPr>
    </w:p>
    <w:p w:rsidR="001113BA" w:rsidRPr="003E5A3F" w:rsidRDefault="001113BA" w:rsidP="001113BA">
      <w:pPr>
        <w:rPr>
          <w:b/>
        </w:rPr>
      </w:pPr>
      <w:r w:rsidRPr="003E5A3F">
        <w:rPr>
          <w:b/>
        </w:rPr>
        <w:t>Introduction</w:t>
      </w:r>
    </w:p>
    <w:p w:rsidR="001113BA" w:rsidRPr="003E5A3F" w:rsidRDefault="001113BA" w:rsidP="001113BA">
      <w:r w:rsidRPr="003E5A3F">
        <w:t xml:space="preserve">This </w:t>
      </w:r>
      <w:r w:rsidR="00F63E70" w:rsidRPr="003E5A3F">
        <w:t xml:space="preserve">policy statement sets out the school’s </w:t>
      </w:r>
      <w:r w:rsidR="00B03C88" w:rsidRPr="003E5A3F">
        <w:t>arrangements</w:t>
      </w:r>
      <w:r w:rsidR="00F63E70" w:rsidRPr="003E5A3F">
        <w:t xml:space="preserve"> for managing the access of providers to students at the school for the purpose of giving them information about the provider’s education or training offer. This complies with the school’s legal obligations under Section 42B of the Education Act 1997</w:t>
      </w:r>
    </w:p>
    <w:p w:rsidR="00F63E70" w:rsidRPr="003E5A3F" w:rsidRDefault="00263AD2" w:rsidP="001113BA">
      <w:pPr>
        <w:rPr>
          <w:b/>
        </w:rPr>
      </w:pPr>
      <w:r w:rsidRPr="003E5A3F">
        <w:rPr>
          <w:b/>
        </w:rPr>
        <w:t>Student E</w:t>
      </w:r>
      <w:r w:rsidR="00F63E70" w:rsidRPr="003E5A3F">
        <w:rPr>
          <w:b/>
        </w:rPr>
        <w:t>ntitlement</w:t>
      </w:r>
    </w:p>
    <w:p w:rsidR="00F63E70" w:rsidRPr="003E5A3F" w:rsidRDefault="00436D2D" w:rsidP="001113BA">
      <w:r w:rsidRPr="003E5A3F">
        <w:t>All students in Y</w:t>
      </w:r>
      <w:r w:rsidR="00F63E70" w:rsidRPr="003E5A3F">
        <w:t>ears</w:t>
      </w:r>
      <w:r w:rsidRPr="003E5A3F">
        <w:t xml:space="preserve"> </w:t>
      </w:r>
      <w:r w:rsidR="00F63E70" w:rsidRPr="003E5A3F">
        <w:t>8 – 14 are entitled:</w:t>
      </w:r>
    </w:p>
    <w:p w:rsidR="00F63E70" w:rsidRPr="003E5A3F" w:rsidRDefault="00436D2D" w:rsidP="00F63E70">
      <w:pPr>
        <w:pStyle w:val="ListParagraph"/>
        <w:numPr>
          <w:ilvl w:val="0"/>
          <w:numId w:val="1"/>
        </w:numPr>
      </w:pPr>
      <w:proofErr w:type="gramStart"/>
      <w:r w:rsidRPr="003E5A3F">
        <w:t>t</w:t>
      </w:r>
      <w:r w:rsidR="00F63E70" w:rsidRPr="003E5A3F">
        <w:t>o</w:t>
      </w:r>
      <w:proofErr w:type="gramEnd"/>
      <w:r w:rsidR="00F63E70" w:rsidRPr="003E5A3F">
        <w:t xml:space="preserve"> find out about the full range of options open to them at each transition point as part of a career programme. This </w:t>
      </w:r>
      <w:r w:rsidR="00B03C88" w:rsidRPr="003E5A3F">
        <w:t>will include</w:t>
      </w:r>
      <w:r w:rsidR="00F63E70" w:rsidRPr="003E5A3F">
        <w:t xml:space="preserve"> information </w:t>
      </w:r>
      <w:r w:rsidR="00B03C88" w:rsidRPr="003E5A3F">
        <w:t>on education</w:t>
      </w:r>
      <w:r w:rsidR="00F63E70" w:rsidRPr="003E5A3F">
        <w:t xml:space="preserve">, training </w:t>
      </w:r>
      <w:r w:rsidR="00B03C88" w:rsidRPr="003E5A3F">
        <w:t>and technical</w:t>
      </w:r>
      <w:r w:rsidR="00F63E70" w:rsidRPr="003E5A3F">
        <w:t xml:space="preserve"> education qualifications and apprenticeship opportunities.</w:t>
      </w:r>
    </w:p>
    <w:p w:rsidR="00263AD2" w:rsidRPr="003E5A3F" w:rsidRDefault="00436D2D" w:rsidP="00F63E70">
      <w:pPr>
        <w:pStyle w:val="ListParagraph"/>
        <w:numPr>
          <w:ilvl w:val="0"/>
          <w:numId w:val="1"/>
        </w:numPr>
      </w:pPr>
      <w:proofErr w:type="gramStart"/>
      <w:r w:rsidRPr="003E5A3F">
        <w:t>t</w:t>
      </w:r>
      <w:r w:rsidR="00F63E70" w:rsidRPr="003E5A3F">
        <w:t>o</w:t>
      </w:r>
      <w:proofErr w:type="gramEnd"/>
      <w:r w:rsidR="00F63E70" w:rsidRPr="003E5A3F">
        <w:t xml:space="preserve"> hear from a range of local providers about </w:t>
      </w:r>
      <w:r w:rsidR="00263AD2" w:rsidRPr="003E5A3F">
        <w:t xml:space="preserve"> the opportunities that they offer through Careers Days, group discussions and taster days.</w:t>
      </w:r>
    </w:p>
    <w:p w:rsidR="00263AD2" w:rsidRPr="003E5A3F" w:rsidRDefault="00436D2D" w:rsidP="00F63E70">
      <w:pPr>
        <w:pStyle w:val="ListParagraph"/>
        <w:numPr>
          <w:ilvl w:val="0"/>
          <w:numId w:val="1"/>
        </w:numPr>
      </w:pPr>
      <w:proofErr w:type="gramStart"/>
      <w:r w:rsidRPr="003E5A3F">
        <w:t>t</w:t>
      </w:r>
      <w:r w:rsidR="00263AD2" w:rsidRPr="003E5A3F">
        <w:t>o</w:t>
      </w:r>
      <w:proofErr w:type="gramEnd"/>
      <w:r w:rsidR="00263AD2" w:rsidRPr="003E5A3F">
        <w:t xml:space="preserve"> understand how to make applications to the full range of academic and technical courses.</w:t>
      </w:r>
    </w:p>
    <w:p w:rsidR="00F63E70" w:rsidRPr="003E5A3F" w:rsidRDefault="00263AD2" w:rsidP="00263AD2">
      <w:pPr>
        <w:rPr>
          <w:b/>
        </w:rPr>
      </w:pPr>
      <w:r w:rsidRPr="003E5A3F">
        <w:rPr>
          <w:b/>
        </w:rPr>
        <w:t xml:space="preserve">Management of provider access requests </w:t>
      </w:r>
    </w:p>
    <w:p w:rsidR="001113BA" w:rsidRPr="003E5A3F" w:rsidRDefault="00263AD2" w:rsidP="00D207E0">
      <w:pPr>
        <w:tabs>
          <w:tab w:val="left" w:pos="2595"/>
        </w:tabs>
        <w:rPr>
          <w:b/>
        </w:rPr>
      </w:pPr>
      <w:r w:rsidRPr="003E5A3F">
        <w:rPr>
          <w:b/>
        </w:rPr>
        <w:t>Procedure</w:t>
      </w:r>
      <w:r w:rsidR="00D207E0" w:rsidRPr="003E5A3F">
        <w:rPr>
          <w:b/>
        </w:rPr>
        <w:tab/>
      </w:r>
    </w:p>
    <w:p w:rsidR="00263AD2" w:rsidRPr="003E5A3F" w:rsidRDefault="00263AD2">
      <w:r w:rsidRPr="003E5A3F">
        <w:t>A provider wishing to request access to discuss their education and training offer should con</w:t>
      </w:r>
      <w:r w:rsidR="00B03C88">
        <w:t xml:space="preserve">tact Vicki Banks, Careers Coordinator - </w:t>
      </w:r>
      <w:r w:rsidRPr="003E5A3F">
        <w:t xml:space="preserve">Tel: 0151 424 4892  Email: </w:t>
      </w:r>
      <w:hyperlink r:id="rId6" w:history="1">
        <w:r w:rsidRPr="003E5A3F">
          <w:rPr>
            <w:rStyle w:val="Hyperlink"/>
          </w:rPr>
          <w:t>vicki.banks@ashley.halton.sch.uk</w:t>
        </w:r>
      </w:hyperlink>
    </w:p>
    <w:p w:rsidR="00263AD2" w:rsidRPr="003E5A3F" w:rsidRDefault="00263AD2">
      <w:pPr>
        <w:rPr>
          <w:b/>
        </w:rPr>
      </w:pPr>
      <w:r w:rsidRPr="003E5A3F">
        <w:rPr>
          <w:b/>
        </w:rPr>
        <w:t>Opportunity for access</w:t>
      </w:r>
    </w:p>
    <w:p w:rsidR="00147724" w:rsidRPr="003E5A3F" w:rsidRDefault="00147724">
      <w:r w:rsidRPr="003E5A3F">
        <w:t xml:space="preserve">A number of </w:t>
      </w:r>
      <w:r w:rsidR="005F5A01" w:rsidRPr="003E5A3F">
        <w:t>events</w:t>
      </w:r>
      <w:r w:rsidR="00C85D0E" w:rsidRPr="003E5A3F">
        <w:t xml:space="preserve">, </w:t>
      </w:r>
      <w:r w:rsidR="00436D2D" w:rsidRPr="003E5A3F">
        <w:t>integrated</w:t>
      </w:r>
      <w:r w:rsidR="00C85D0E" w:rsidRPr="003E5A3F">
        <w:t xml:space="preserve"> into the school careers programme, will offer providers an opportunity to come into school to speak to students and/or their parents/carers. Pl</w:t>
      </w:r>
      <w:r w:rsidR="003E5A3F">
        <w:t>ease</w:t>
      </w:r>
      <w:r w:rsidR="00B03C88">
        <w:t xml:space="preserve"> speak to our Careers Coordinator</w:t>
      </w:r>
      <w:r w:rsidR="003E5A3F">
        <w:t xml:space="preserve"> </w:t>
      </w:r>
      <w:r w:rsidR="00C85D0E" w:rsidRPr="003E5A3F">
        <w:t>to identify the most suitable opportunity for you.</w:t>
      </w:r>
    </w:p>
    <w:p w:rsidR="00C85D0E" w:rsidRPr="003E5A3F" w:rsidRDefault="00C85D0E">
      <w:pPr>
        <w:rPr>
          <w:b/>
        </w:rPr>
      </w:pPr>
      <w:r w:rsidRPr="003E5A3F">
        <w:rPr>
          <w:b/>
        </w:rPr>
        <w:t>Premises and facilities</w:t>
      </w:r>
    </w:p>
    <w:p w:rsidR="00C85D0E" w:rsidRPr="003E5A3F" w:rsidRDefault="00C85D0E">
      <w:r w:rsidRPr="003E5A3F">
        <w:t xml:space="preserve">The school will make the school hall, classrooms or private meeting rooms available for discussions between the provider and students as appropriate to the activity. The school will make ICT arrangements to support provider presentations. This will be discussed and agreed </w:t>
      </w:r>
      <w:r w:rsidR="00B03C88">
        <w:t>in advance with the Careers Coordinator</w:t>
      </w:r>
      <w:r w:rsidRPr="003E5A3F">
        <w:t>.</w:t>
      </w:r>
    </w:p>
    <w:p w:rsidR="00166BDE" w:rsidRDefault="00C85D0E">
      <w:r w:rsidRPr="003E5A3F">
        <w:t>Providers are welcome to leave a copy of their prospectus or other relevant course literature at the school.</w:t>
      </w:r>
    </w:p>
    <w:p w:rsidR="00A82FD4" w:rsidRDefault="00A82FD4"/>
    <w:p w:rsidR="00A82FD4" w:rsidRDefault="00A82FD4"/>
    <w:p w:rsidR="00A82FD4" w:rsidRPr="00A82FD4" w:rsidRDefault="00A82FD4"/>
    <w:p w:rsidR="00436D2D" w:rsidRPr="003E5A3F" w:rsidRDefault="00436D2D">
      <w:pPr>
        <w:rPr>
          <w:b/>
        </w:rPr>
      </w:pPr>
      <w:r w:rsidRPr="003E5A3F">
        <w:rPr>
          <w:b/>
        </w:rPr>
        <w:lastRenderedPageBreak/>
        <w:t>Approval and review</w:t>
      </w:r>
    </w:p>
    <w:p w:rsidR="00166BDE" w:rsidRDefault="006A3227">
      <w:r>
        <w:rPr>
          <w:b/>
        </w:rPr>
        <w:t xml:space="preserve">Approved </w:t>
      </w:r>
      <w:r w:rsidR="00436D2D" w:rsidRPr="003E5A3F">
        <w:rPr>
          <w:b/>
        </w:rPr>
        <w:t>by Governors</w:t>
      </w:r>
      <w:r w:rsidR="003E5A3F">
        <w:t>:</w:t>
      </w:r>
      <w:r w:rsidR="00436D2D" w:rsidRPr="003E5A3F">
        <w:t xml:space="preserve"> </w:t>
      </w:r>
    </w:p>
    <w:p w:rsidR="00A82FD4" w:rsidRPr="003E5A3F" w:rsidRDefault="00A82FD4"/>
    <w:p w:rsidR="00166BDE" w:rsidRDefault="006A3227" w:rsidP="006A3227">
      <w:r w:rsidRPr="003E5A3F">
        <w:t xml:space="preserve">Signed:           </w:t>
      </w:r>
      <w:r w:rsidR="00A82FD4">
        <w:rPr>
          <w:rFonts w:ascii="Lucida Handwriting" w:hAnsi="Lucida Handwriting"/>
        </w:rPr>
        <w:t xml:space="preserve">   </w:t>
      </w:r>
      <w:r w:rsidR="00965506">
        <w:rPr>
          <w:rFonts w:ascii="Lucida Handwriting" w:hAnsi="Lucida Handwriting"/>
        </w:rPr>
        <w:t xml:space="preserve">Karl Ashton                  </w:t>
      </w:r>
      <w:r>
        <w:t>(</w:t>
      </w:r>
      <w:r w:rsidR="00166BDE">
        <w:t>Chair/Link Governor for CEIAG</w:t>
      </w:r>
      <w:r>
        <w:t>)</w:t>
      </w:r>
      <w:r w:rsidR="00166BDE">
        <w:t xml:space="preserve">        </w:t>
      </w:r>
      <w:r>
        <w:t>date:</w:t>
      </w:r>
      <w:r w:rsidRPr="003E5A3F">
        <w:t xml:space="preserve">     </w:t>
      </w:r>
      <w:r w:rsidR="00A82FD4">
        <w:t>28/10</w:t>
      </w:r>
      <w:r w:rsidR="00166BDE">
        <w:t>/19</w:t>
      </w:r>
    </w:p>
    <w:p w:rsidR="006A3227" w:rsidRDefault="006A3227" w:rsidP="006A3227">
      <w:r w:rsidRPr="003E5A3F">
        <w:t xml:space="preserve">                                            </w:t>
      </w:r>
    </w:p>
    <w:p w:rsidR="006A3227" w:rsidRDefault="006A3227" w:rsidP="006A3227">
      <w:r>
        <w:t>Signed</w:t>
      </w:r>
      <w:r w:rsidRPr="0031747D">
        <w:rPr>
          <w:rFonts w:ascii="Lucida Handwriting" w:hAnsi="Lucida Handwriting"/>
        </w:rPr>
        <w:t>:</w:t>
      </w:r>
      <w:r>
        <w:rPr>
          <w:rFonts w:ascii="Lucida Handwriting" w:hAnsi="Lucida Handwriting"/>
        </w:rPr>
        <w:t xml:space="preserve">        </w:t>
      </w:r>
      <w:r w:rsidR="00A82FD4">
        <w:rPr>
          <w:rFonts w:ascii="Lucida Handwriting" w:hAnsi="Lucida Handwriting"/>
        </w:rPr>
        <w:t xml:space="preserve">   </w:t>
      </w:r>
      <w:r w:rsidR="00965506">
        <w:rPr>
          <w:rFonts w:ascii="Lucida Handwriting" w:hAnsi="Lucida Handwriting"/>
        </w:rPr>
        <w:t xml:space="preserve">Linda King                  </w:t>
      </w:r>
      <w:r>
        <w:t>(Head T</w:t>
      </w:r>
      <w:r w:rsidRPr="003E5A3F">
        <w:t>eacher</w:t>
      </w:r>
      <w:r>
        <w:t xml:space="preserve">)                   </w:t>
      </w:r>
      <w:r w:rsidR="00166BDE">
        <w:t xml:space="preserve">                   </w:t>
      </w:r>
      <w:r>
        <w:t>date:</w:t>
      </w:r>
      <w:r w:rsidR="00A82FD4">
        <w:t xml:space="preserve">    28/10</w:t>
      </w:r>
      <w:r w:rsidR="00166BDE">
        <w:t>/19</w:t>
      </w:r>
    </w:p>
    <w:p w:rsidR="0031747D" w:rsidRPr="0031747D" w:rsidRDefault="0031747D">
      <w:pPr>
        <w:rPr>
          <w:sz w:val="16"/>
          <w:szCs w:val="16"/>
        </w:rPr>
      </w:pPr>
    </w:p>
    <w:p w:rsidR="00166BDE" w:rsidRDefault="00166BDE">
      <w:pPr>
        <w:rPr>
          <w:b/>
        </w:rPr>
      </w:pPr>
    </w:p>
    <w:p w:rsidR="00166BDE" w:rsidRDefault="00166BDE">
      <w:pPr>
        <w:rPr>
          <w:b/>
        </w:rPr>
      </w:pPr>
    </w:p>
    <w:p w:rsidR="00166BDE" w:rsidRDefault="00166BDE">
      <w:pPr>
        <w:rPr>
          <w:b/>
        </w:rPr>
      </w:pPr>
    </w:p>
    <w:p w:rsidR="003E5A3F" w:rsidRPr="003E5A3F" w:rsidRDefault="00965506">
      <w:bookmarkStart w:id="0" w:name="_GoBack"/>
      <w:bookmarkEnd w:id="0"/>
      <w:r>
        <w:rPr>
          <w:b/>
        </w:rPr>
        <w:t xml:space="preserve">M. Jones - </w:t>
      </w:r>
      <w:r w:rsidR="003E5A3F">
        <w:rPr>
          <w:b/>
        </w:rPr>
        <w:t xml:space="preserve">Next Review </w:t>
      </w:r>
      <w:r w:rsidR="003E5A3F" w:rsidRPr="003E5A3F">
        <w:rPr>
          <w:b/>
        </w:rPr>
        <w:t>(date)</w:t>
      </w:r>
      <w:r w:rsidR="003E5A3F">
        <w:rPr>
          <w:b/>
        </w:rPr>
        <w:t xml:space="preserve">: </w:t>
      </w:r>
      <w:r w:rsidR="003E5A3F">
        <w:t xml:space="preserve"> September 2020</w:t>
      </w:r>
    </w:p>
    <w:sectPr w:rsidR="003E5A3F" w:rsidRPr="003E5A3F" w:rsidSect="00A82FD4">
      <w:pgSz w:w="11906" w:h="16838"/>
      <w:pgMar w:top="1135"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3958"/>
    <w:multiLevelType w:val="hybridMultilevel"/>
    <w:tmpl w:val="3E6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BA"/>
    <w:rsid w:val="001113BA"/>
    <w:rsid w:val="00147724"/>
    <w:rsid w:val="00166BDE"/>
    <w:rsid w:val="001C6E6B"/>
    <w:rsid w:val="00263AD2"/>
    <w:rsid w:val="0031747D"/>
    <w:rsid w:val="003D601A"/>
    <w:rsid w:val="003E5A3F"/>
    <w:rsid w:val="00436D2D"/>
    <w:rsid w:val="005F5A01"/>
    <w:rsid w:val="006A3227"/>
    <w:rsid w:val="007631E8"/>
    <w:rsid w:val="00965506"/>
    <w:rsid w:val="00A82FD4"/>
    <w:rsid w:val="00B03C88"/>
    <w:rsid w:val="00B52157"/>
    <w:rsid w:val="00BE0905"/>
    <w:rsid w:val="00C85D0E"/>
    <w:rsid w:val="00D207E0"/>
    <w:rsid w:val="00EC5929"/>
    <w:rsid w:val="00F6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70"/>
    <w:pPr>
      <w:ind w:left="720"/>
      <w:contextualSpacing/>
    </w:pPr>
  </w:style>
  <w:style w:type="character" w:styleId="Hyperlink">
    <w:name w:val="Hyperlink"/>
    <w:basedOn w:val="DefaultParagraphFont"/>
    <w:uiPriority w:val="99"/>
    <w:unhideWhenUsed/>
    <w:rsid w:val="00263AD2"/>
    <w:rPr>
      <w:color w:val="0000FF" w:themeColor="hyperlink"/>
      <w:u w:val="single"/>
    </w:rPr>
  </w:style>
  <w:style w:type="paragraph" w:styleId="BalloonText">
    <w:name w:val="Balloon Text"/>
    <w:basedOn w:val="Normal"/>
    <w:link w:val="BalloonTextChar"/>
    <w:uiPriority w:val="99"/>
    <w:semiHidden/>
    <w:unhideWhenUsed/>
    <w:rsid w:val="00166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70"/>
    <w:pPr>
      <w:ind w:left="720"/>
      <w:contextualSpacing/>
    </w:pPr>
  </w:style>
  <w:style w:type="character" w:styleId="Hyperlink">
    <w:name w:val="Hyperlink"/>
    <w:basedOn w:val="DefaultParagraphFont"/>
    <w:uiPriority w:val="99"/>
    <w:unhideWhenUsed/>
    <w:rsid w:val="00263AD2"/>
    <w:rPr>
      <w:color w:val="0000FF" w:themeColor="hyperlink"/>
      <w:u w:val="single"/>
    </w:rPr>
  </w:style>
  <w:style w:type="paragraph" w:styleId="BalloonText">
    <w:name w:val="Balloon Text"/>
    <w:basedOn w:val="Normal"/>
    <w:link w:val="BalloonTextChar"/>
    <w:uiPriority w:val="99"/>
    <w:semiHidden/>
    <w:unhideWhenUsed/>
    <w:rsid w:val="00166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banks@ashley.halton.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Banks</dc:creator>
  <cp:lastModifiedBy>Manager</cp:lastModifiedBy>
  <cp:revision>16</cp:revision>
  <cp:lastPrinted>2019-11-28T11:25:00Z</cp:lastPrinted>
  <dcterms:created xsi:type="dcterms:W3CDTF">2019-09-18T09:23:00Z</dcterms:created>
  <dcterms:modified xsi:type="dcterms:W3CDTF">2020-03-24T12:30:00Z</dcterms:modified>
</cp:coreProperties>
</file>